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44B" w:rsidRDefault="00AE044B" w:rsidP="00AE044B">
      <w:pPr>
        <w:autoSpaceDE w:val="0"/>
        <w:autoSpaceDN w:val="0"/>
        <w:adjustRightInd w:val="0"/>
        <w:spacing w:after="0" w:line="240" w:lineRule="exact"/>
        <w:jc w:val="right"/>
        <w:rPr>
          <w:rFonts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/>
          <w:sz w:val="24"/>
          <w:szCs w:val="20"/>
          <w:lang w:eastAsia="ru-RU"/>
        </w:rPr>
        <w:t>Приложение</w:t>
      </w:r>
    </w:p>
    <w:p w:rsidR="00AE044B" w:rsidRDefault="00AE044B" w:rsidP="00AE044B">
      <w:pPr>
        <w:autoSpaceDE w:val="0"/>
        <w:autoSpaceDN w:val="0"/>
        <w:adjustRightInd w:val="0"/>
        <w:spacing w:after="0" w:line="240" w:lineRule="exact"/>
        <w:jc w:val="right"/>
        <w:rPr>
          <w:rFonts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/>
          <w:sz w:val="24"/>
          <w:szCs w:val="20"/>
          <w:lang w:eastAsia="ru-RU"/>
        </w:rPr>
        <w:t>к муниципальной программе</w:t>
      </w:r>
    </w:p>
    <w:p w:rsidR="00AE044B" w:rsidRDefault="00AE044B" w:rsidP="00AE044B">
      <w:pPr>
        <w:autoSpaceDE w:val="0"/>
        <w:autoSpaceDN w:val="0"/>
        <w:adjustRightInd w:val="0"/>
        <w:spacing w:after="0" w:line="240" w:lineRule="exact"/>
        <w:jc w:val="right"/>
        <w:rPr>
          <w:rFonts w:eastAsia="Times New Roman" w:cs="Times New Roman"/>
          <w:bCs/>
          <w:sz w:val="24"/>
          <w:szCs w:val="28"/>
          <w:lang w:eastAsia="ru-RU"/>
        </w:rPr>
      </w:pPr>
      <w:r>
        <w:rPr>
          <w:rFonts w:eastAsia="Times New Roman" w:cs="Times New Roman"/>
          <w:bCs/>
          <w:sz w:val="24"/>
          <w:szCs w:val="28"/>
          <w:lang w:eastAsia="ru-RU"/>
        </w:rPr>
        <w:t xml:space="preserve">Шпаковского муниципального </w:t>
      </w:r>
    </w:p>
    <w:p w:rsidR="00AE044B" w:rsidRDefault="00AE044B" w:rsidP="00AE044B">
      <w:pPr>
        <w:autoSpaceDE w:val="0"/>
        <w:autoSpaceDN w:val="0"/>
        <w:adjustRightInd w:val="0"/>
        <w:spacing w:after="0" w:line="240" w:lineRule="exact"/>
        <w:jc w:val="right"/>
        <w:rPr>
          <w:rFonts w:eastAsia="Times New Roman" w:cs="Times New Roman"/>
          <w:bCs/>
          <w:sz w:val="24"/>
          <w:szCs w:val="28"/>
          <w:lang w:eastAsia="ru-RU"/>
        </w:rPr>
      </w:pPr>
      <w:r>
        <w:rPr>
          <w:rFonts w:eastAsia="Times New Roman" w:cs="Times New Roman"/>
          <w:bCs/>
          <w:sz w:val="24"/>
          <w:szCs w:val="28"/>
          <w:lang w:eastAsia="ru-RU"/>
        </w:rPr>
        <w:t>района Ставропольского края</w:t>
      </w:r>
    </w:p>
    <w:p w:rsidR="00AE044B" w:rsidRDefault="00AE044B" w:rsidP="00AE044B">
      <w:pPr>
        <w:autoSpaceDE w:val="0"/>
        <w:autoSpaceDN w:val="0"/>
        <w:adjustRightInd w:val="0"/>
        <w:spacing w:after="0" w:line="240" w:lineRule="exact"/>
        <w:jc w:val="righ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«Снижение административных барьеров,</w:t>
      </w:r>
    </w:p>
    <w:p w:rsidR="00AE044B" w:rsidRDefault="00AE044B" w:rsidP="00AE044B">
      <w:pPr>
        <w:autoSpaceDE w:val="0"/>
        <w:autoSpaceDN w:val="0"/>
        <w:adjustRightInd w:val="0"/>
        <w:spacing w:after="0" w:line="240" w:lineRule="exact"/>
        <w:jc w:val="righ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оптимизация и повышение качества предоставления</w:t>
      </w:r>
    </w:p>
    <w:p w:rsidR="00AE044B" w:rsidRDefault="00AE044B" w:rsidP="00AE044B">
      <w:pPr>
        <w:autoSpaceDE w:val="0"/>
        <w:autoSpaceDN w:val="0"/>
        <w:adjustRightInd w:val="0"/>
        <w:spacing w:after="0" w:line="240" w:lineRule="exact"/>
        <w:jc w:val="righ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государственных и муниципальных услуг</w:t>
      </w:r>
    </w:p>
    <w:p w:rsidR="00AE044B" w:rsidRDefault="00AE044B" w:rsidP="00AE044B">
      <w:pPr>
        <w:autoSpaceDE w:val="0"/>
        <w:autoSpaceDN w:val="0"/>
        <w:adjustRightInd w:val="0"/>
        <w:spacing w:after="0" w:line="240" w:lineRule="exact"/>
        <w:jc w:val="righ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в Шпаковском районе Ставропольского края</w:t>
      </w:r>
    </w:p>
    <w:p w:rsidR="00AE044B" w:rsidRDefault="00AE044B" w:rsidP="00AE044B">
      <w:pPr>
        <w:autoSpaceDE w:val="0"/>
        <w:autoSpaceDN w:val="0"/>
        <w:adjustRightInd w:val="0"/>
        <w:spacing w:after="0" w:line="240" w:lineRule="exact"/>
        <w:jc w:val="righ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на 2014 - 2016 годы, в том числе на базе</w:t>
      </w:r>
    </w:p>
    <w:p w:rsidR="00AE044B" w:rsidRDefault="00AE044B" w:rsidP="00AE044B">
      <w:pPr>
        <w:autoSpaceDE w:val="0"/>
        <w:autoSpaceDN w:val="0"/>
        <w:adjustRightInd w:val="0"/>
        <w:spacing w:after="0" w:line="240" w:lineRule="exact"/>
        <w:jc w:val="righ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многофункционального центра предоставления </w:t>
      </w:r>
    </w:p>
    <w:p w:rsidR="00AE044B" w:rsidRDefault="00AE044B" w:rsidP="00AE044B">
      <w:pPr>
        <w:autoSpaceDE w:val="0"/>
        <w:autoSpaceDN w:val="0"/>
        <w:adjustRightInd w:val="0"/>
        <w:spacing w:after="0" w:line="240" w:lineRule="exact"/>
        <w:jc w:val="righ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государственных и муниципальных услуг</w:t>
      </w:r>
    </w:p>
    <w:p w:rsidR="00AE044B" w:rsidRDefault="00AE044B" w:rsidP="00AE044B">
      <w:pPr>
        <w:autoSpaceDE w:val="0"/>
        <w:autoSpaceDN w:val="0"/>
        <w:adjustRightInd w:val="0"/>
        <w:spacing w:after="0" w:line="240" w:lineRule="exact"/>
        <w:jc w:val="righ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Шпаковского района Ставропольского края»</w:t>
      </w:r>
    </w:p>
    <w:p w:rsidR="00AE044B" w:rsidRDefault="00AE044B" w:rsidP="00AE044B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0"/>
          <w:lang w:eastAsia="ru-RU"/>
        </w:rPr>
      </w:pPr>
    </w:p>
    <w:p w:rsidR="00AE044B" w:rsidRDefault="00AE044B" w:rsidP="00AE044B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0"/>
          <w:lang w:eastAsia="ru-RU"/>
        </w:rPr>
      </w:pPr>
    </w:p>
    <w:p w:rsidR="00AE044B" w:rsidRDefault="00AE044B" w:rsidP="00AE044B">
      <w:pPr>
        <w:autoSpaceDE w:val="0"/>
        <w:autoSpaceDN w:val="0"/>
        <w:adjustRightInd w:val="0"/>
        <w:spacing w:after="0" w:line="240" w:lineRule="exact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Ресурсное обеспечение реализации</w:t>
      </w:r>
      <w:r>
        <w:rPr>
          <w:rFonts w:ascii="Arial" w:eastAsia="Times New Roman" w:hAnsi="Arial" w:cs="Arial"/>
          <w:sz w:val="22"/>
          <w:szCs w:val="28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 xml:space="preserve">муниципальной программы </w:t>
      </w:r>
    </w:p>
    <w:p w:rsidR="00AE044B" w:rsidRDefault="00AE044B" w:rsidP="00AE044B">
      <w:pPr>
        <w:autoSpaceDE w:val="0"/>
        <w:autoSpaceDN w:val="0"/>
        <w:adjustRightInd w:val="0"/>
        <w:spacing w:after="0" w:line="240" w:lineRule="exact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8"/>
          <w:lang w:eastAsia="ru-RU"/>
        </w:rPr>
        <w:t>Шпаковского муниципального района Ставропольского края</w:t>
      </w:r>
    </w:p>
    <w:p w:rsidR="00AE044B" w:rsidRDefault="00AE044B" w:rsidP="00AE044B">
      <w:pPr>
        <w:autoSpaceDE w:val="0"/>
        <w:autoSpaceDN w:val="0"/>
        <w:adjustRightInd w:val="0"/>
        <w:spacing w:after="0" w:line="240" w:lineRule="exact"/>
        <w:jc w:val="center"/>
        <w:rPr>
          <w:rFonts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«С</w:t>
      </w:r>
      <w:r>
        <w:rPr>
          <w:rFonts w:eastAsia="Times New Roman" w:cs="Times New Roman"/>
          <w:sz w:val="24"/>
          <w:szCs w:val="20"/>
          <w:lang w:eastAsia="ru-RU"/>
        </w:rPr>
        <w:t xml:space="preserve">нижение административных барьеров, оптимизация и повышение качества предоставления </w:t>
      </w:r>
    </w:p>
    <w:p w:rsidR="00AE044B" w:rsidRDefault="00AE044B" w:rsidP="00AE044B">
      <w:pPr>
        <w:autoSpaceDE w:val="0"/>
        <w:autoSpaceDN w:val="0"/>
        <w:adjustRightInd w:val="0"/>
        <w:spacing w:after="0" w:line="240" w:lineRule="exact"/>
        <w:jc w:val="center"/>
        <w:rPr>
          <w:rFonts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/>
          <w:sz w:val="24"/>
          <w:szCs w:val="20"/>
          <w:lang w:eastAsia="ru-RU"/>
        </w:rPr>
        <w:t xml:space="preserve">государственных и муниципальных услуг в Шпаковском районе Ставропольского края на 2014 - 2016 годы, </w:t>
      </w:r>
    </w:p>
    <w:p w:rsidR="00AE044B" w:rsidRDefault="00AE044B" w:rsidP="00AE044B">
      <w:pPr>
        <w:autoSpaceDE w:val="0"/>
        <w:autoSpaceDN w:val="0"/>
        <w:adjustRightInd w:val="0"/>
        <w:spacing w:after="0" w:line="240" w:lineRule="exact"/>
        <w:jc w:val="center"/>
        <w:rPr>
          <w:rFonts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/>
          <w:sz w:val="24"/>
          <w:szCs w:val="20"/>
          <w:lang w:eastAsia="ru-RU"/>
        </w:rPr>
        <w:t xml:space="preserve">в том числе на базе многофункционального центра предоставления государственных и муниципальных услуг </w:t>
      </w:r>
    </w:p>
    <w:p w:rsidR="00AE044B" w:rsidRDefault="00AE044B" w:rsidP="00AE044B">
      <w:pPr>
        <w:autoSpaceDE w:val="0"/>
        <w:autoSpaceDN w:val="0"/>
        <w:adjustRightInd w:val="0"/>
        <w:spacing w:after="0" w:line="240" w:lineRule="exact"/>
        <w:jc w:val="center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0"/>
          <w:lang w:eastAsia="ru-RU"/>
        </w:rPr>
        <w:t>Шпаковского района Ставропольского края</w:t>
      </w:r>
      <w:r>
        <w:rPr>
          <w:rFonts w:eastAsia="Times New Roman" w:cs="Times New Roman"/>
          <w:sz w:val="24"/>
          <w:szCs w:val="24"/>
          <w:lang w:eastAsia="ru-RU"/>
        </w:rPr>
        <w:t>»</w:t>
      </w:r>
    </w:p>
    <w:p w:rsidR="00AE044B" w:rsidRDefault="00AE044B" w:rsidP="00AE044B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3299"/>
        <w:gridCol w:w="3116"/>
        <w:gridCol w:w="3676"/>
        <w:gridCol w:w="1133"/>
        <w:gridCol w:w="992"/>
        <w:gridCol w:w="992"/>
        <w:gridCol w:w="1291"/>
      </w:tblGrid>
      <w:tr w:rsidR="00AE044B" w:rsidTr="00AE044B"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п</w:t>
            </w:r>
            <w:proofErr w:type="gramEnd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3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Наименование</w:t>
            </w:r>
          </w:p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мероприятия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Исполнитель</w:t>
            </w:r>
          </w:p>
        </w:tc>
        <w:tc>
          <w:tcPr>
            <w:tcW w:w="3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Источники </w:t>
            </w:r>
            <w:proofErr w:type="gramStart"/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ресурсного</w:t>
            </w:r>
            <w:proofErr w:type="gramEnd"/>
          </w:p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обеспечения</w:t>
            </w:r>
          </w:p>
        </w:tc>
        <w:tc>
          <w:tcPr>
            <w:tcW w:w="4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Прогнозируемый объем финансирования</w:t>
            </w:r>
          </w:p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(тыс. руб.)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auto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auto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auto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auto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2014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2015 год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2016 год</w:t>
            </w:r>
          </w:p>
        </w:tc>
      </w:tr>
    </w:tbl>
    <w:p w:rsidR="00AE044B" w:rsidRPr="00AE044B" w:rsidRDefault="00AE044B" w:rsidP="00AE044B">
      <w:pPr>
        <w:spacing w:after="0" w:line="60" w:lineRule="exact"/>
        <w:rPr>
          <w:sz w:val="14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3299"/>
        <w:gridCol w:w="3116"/>
        <w:gridCol w:w="3676"/>
        <w:gridCol w:w="1133"/>
        <w:gridCol w:w="992"/>
        <w:gridCol w:w="992"/>
        <w:gridCol w:w="1291"/>
      </w:tblGrid>
      <w:tr w:rsidR="00AE044B" w:rsidTr="00AE044B">
        <w:trPr>
          <w:tblHeader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8</w:t>
            </w:r>
          </w:p>
        </w:tc>
      </w:tr>
      <w:tr w:rsidR="00AE044B" w:rsidTr="00AE044B">
        <w:tc>
          <w:tcPr>
            <w:tcW w:w="15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Оптимизация предоставления государственных и муниципальных услуг</w:t>
            </w:r>
          </w:p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0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 Шпаковском районе Ставропольского края</w:t>
            </w:r>
          </w:p>
        </w:tc>
      </w:tr>
      <w:tr w:rsidR="00AE044B" w:rsidTr="00AE044B"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1.1.</w:t>
            </w:r>
          </w:p>
        </w:tc>
        <w:tc>
          <w:tcPr>
            <w:tcW w:w="3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eastAsia="Calibri" w:cs="Times New Roman"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 xml:space="preserve">Внедрение в Шпаковском муниципальном районе Ставропольского края административных регламентов предоставления муниципальных услуг органами местного самоуправления Шпаковского </w:t>
            </w:r>
            <w:r>
              <w:rPr>
                <w:rFonts w:eastAsia="Calibri" w:cs="Times New Roman"/>
                <w:sz w:val="24"/>
                <w:szCs w:val="28"/>
                <w:lang w:eastAsia="ru-RU"/>
              </w:rPr>
              <w:lastRenderedPageBreak/>
              <w:t>муниципального района (далее – органы местного самоуправления района)</w:t>
            </w:r>
          </w:p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Calibri" w:cs="Times New Roman"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lastRenderedPageBreak/>
              <w:t>администрация Шпаковского муниципального района Ставропольского края</w:t>
            </w:r>
          </w:p>
          <w:p w:rsidR="00AE044B" w:rsidRDefault="00AE044B" w:rsidP="00AE044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(отдел экономического развития)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rPr>
          <w:trHeight w:val="858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lastRenderedPageBreak/>
              <w:t>1.2.</w:t>
            </w:r>
          </w:p>
        </w:tc>
        <w:tc>
          <w:tcPr>
            <w:tcW w:w="3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Представление в орган исполнительной власти Ставропольского края, уполномоченный на размещение в федеральной государственной информационной системе «Федеральный реестр государственных и муниципальных услуг (функций)», сведений о муниципальных услугах, предоставляемых органами местного самоуправления Шпаковского района (далее соответственно – уполномоченный орган, Федеральный реестр, муниципальные услуги)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Calibri" w:cs="Times New Roman"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администрация Шпаковского муниципального района Ставропольского края</w:t>
            </w:r>
          </w:p>
          <w:p w:rsidR="00AE044B" w:rsidRDefault="00AE044B" w:rsidP="00AE044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(отдел экономического развития)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rPr>
          <w:trHeight w:val="842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rPr>
          <w:trHeight w:val="84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rPr>
          <w:trHeight w:val="838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rPr>
          <w:trHeight w:val="991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15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Совершенствование муниципальных контрольных функций органов местного самоуправления</w:t>
            </w:r>
          </w:p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0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Шпаковского муниципального района Ставропольского края</w:t>
            </w:r>
          </w:p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0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</w:tr>
      <w:tr w:rsidR="00AE044B" w:rsidTr="00AE044B"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2.1.</w:t>
            </w:r>
          </w:p>
        </w:tc>
        <w:tc>
          <w:tcPr>
            <w:tcW w:w="3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Внедрение в Шпаковском муниципальном районе административных регламентов исполнения органами местного самоуправления района муниципальных контрольных функций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Calibri" w:cs="Times New Roman"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администрация Шпаковского муниципального района Ставропольского края</w:t>
            </w:r>
          </w:p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(отдел экономического развития)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rPr>
          <w:trHeight w:val="701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lastRenderedPageBreak/>
              <w:t>2.2</w:t>
            </w:r>
          </w:p>
        </w:tc>
        <w:tc>
          <w:tcPr>
            <w:tcW w:w="3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Совершенствование системы муниципальных контрольных функций органов местного самоуправления района (в том числе анализ организационного и ресурсного обеспечения осуществления муниципальных контрольных функций, подготовка предложений по оптимизации осуществления муниципальных контрольных функций, формирование структурированного описания осуществления муниципальных контрольных функций)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Calibri" w:cs="Times New Roman"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администрация Шпаковского муниципального района Ставропольского края</w:t>
            </w:r>
          </w:p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(отдел экономического развития)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rPr>
          <w:trHeight w:val="697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rPr>
          <w:trHeight w:val="696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rPr>
          <w:trHeight w:val="561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rPr>
          <w:trHeight w:val="98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rPr>
          <w:trHeight w:val="568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2.3.</w:t>
            </w:r>
          </w:p>
        </w:tc>
        <w:tc>
          <w:tcPr>
            <w:tcW w:w="3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Представление в уполномоченный орган, </w:t>
            </w:r>
            <w:r>
              <w:rPr>
                <w:rFonts w:eastAsia="Calibri" w:cs="Times New Roman"/>
                <w:sz w:val="24"/>
                <w:szCs w:val="28"/>
                <w:lang w:eastAsia="ru-RU"/>
              </w:rPr>
              <w:t>для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размещения на Федеральном портале</w:t>
            </w:r>
            <w:r>
              <w:rPr>
                <w:rFonts w:eastAsia="Calibri" w:cs="Times New Roman"/>
                <w:sz w:val="24"/>
                <w:szCs w:val="28"/>
                <w:lang w:eastAsia="ru-RU"/>
              </w:rPr>
              <w:t>, сведений о муниципальных контрольных функциях, исполняемых органами местного самоуправления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Шпаковского района 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Calibri" w:cs="Times New Roman"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администрация Шпаковского муниципального района Ставропольского края</w:t>
            </w:r>
          </w:p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(отдел экономического развития)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15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exact"/>
              <w:ind w:hanging="1080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Организация предоставления государственных и муниципальных услуг по принципу «одного окна»</w:t>
            </w:r>
          </w:p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0" w:hanging="1080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на базе многофункционального центра</w:t>
            </w:r>
          </w:p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80" w:hanging="1080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</w:tr>
      <w:tr w:rsidR="00AE044B" w:rsidTr="00AE044B">
        <w:trPr>
          <w:trHeight w:val="276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3.1.</w:t>
            </w:r>
          </w:p>
        </w:tc>
        <w:tc>
          <w:tcPr>
            <w:tcW w:w="3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Реконструкция </w:t>
            </w:r>
            <w:r>
              <w:rPr>
                <w:rFonts w:eastAsia="Calibri" w:cs="Times New Roman"/>
                <w:sz w:val="24"/>
                <w:szCs w:val="28"/>
                <w:lang w:eastAsia="ru-RU"/>
              </w:rPr>
              <w:t>многофункционального центра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Calibri" w:cs="Times New Roman"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администрация Шпаковского муниципального района Ставропольского края</w:t>
            </w:r>
          </w:p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(отдел экономического развития)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1050,0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350,0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350,0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350,0</w:t>
            </w:r>
          </w:p>
        </w:tc>
      </w:tr>
      <w:tr w:rsidR="00AE044B" w:rsidTr="00AE044B">
        <w:trPr>
          <w:trHeight w:val="199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1050,0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350,0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350,0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350,0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средства внебюджетных </w:t>
            </w: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lastRenderedPageBreak/>
              <w:t>источников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lastRenderedPageBreak/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rPr>
          <w:trHeight w:val="261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lastRenderedPageBreak/>
              <w:t>3.2.</w:t>
            </w:r>
          </w:p>
        </w:tc>
        <w:tc>
          <w:tcPr>
            <w:tcW w:w="3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Оснащение </w:t>
            </w:r>
            <w:r>
              <w:rPr>
                <w:rFonts w:eastAsia="Calibri" w:cs="Times New Roman"/>
                <w:sz w:val="24"/>
                <w:szCs w:val="28"/>
                <w:lang w:eastAsia="ru-RU"/>
              </w:rPr>
              <w:t>многофункционального центра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4B" w:rsidRDefault="00AE044B" w:rsidP="00AE044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Calibri" w:cs="Times New Roman"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администрация Шпаковского муниципального района Ставропольского края</w:t>
            </w:r>
          </w:p>
          <w:p w:rsidR="00AE044B" w:rsidRDefault="00AE044B" w:rsidP="00AE044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Calibri" w:cs="Times New Roman"/>
                <w:sz w:val="24"/>
                <w:szCs w:val="28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(отдел экономического развития)</w:t>
            </w:r>
          </w:p>
          <w:p w:rsidR="00AE044B" w:rsidRDefault="00AE044B" w:rsidP="00AE044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Calibri" w:cs="Times New Roman"/>
                <w:sz w:val="24"/>
                <w:szCs w:val="28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300,0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300,0</w:t>
            </w:r>
          </w:p>
        </w:tc>
      </w:tr>
      <w:tr w:rsidR="00AE044B" w:rsidTr="00AE044B">
        <w:trPr>
          <w:trHeight w:val="7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Calibri" w:cs="Times New Roman"/>
                <w:sz w:val="24"/>
                <w:szCs w:val="28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rPr>
          <w:trHeight w:val="7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Calibri" w:cs="Times New Roman"/>
                <w:sz w:val="24"/>
                <w:szCs w:val="28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rPr>
          <w:trHeight w:val="7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Calibri" w:cs="Times New Roman"/>
                <w:sz w:val="24"/>
                <w:szCs w:val="28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300,0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300,0</w:t>
            </w:r>
          </w:p>
        </w:tc>
      </w:tr>
      <w:tr w:rsidR="00AE044B" w:rsidTr="00AE044B">
        <w:trPr>
          <w:trHeight w:val="421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Calibri" w:cs="Times New Roman"/>
                <w:sz w:val="24"/>
                <w:szCs w:val="28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Calibri" w:cs="Times New Roman"/>
                <w:sz w:val="24"/>
                <w:szCs w:val="28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rPr>
          <w:trHeight w:val="219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3.3.</w:t>
            </w:r>
          </w:p>
        </w:tc>
        <w:tc>
          <w:tcPr>
            <w:tcW w:w="3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Организация информационного сопровождения создания и функционирования многофункционального центра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4B" w:rsidRDefault="00AE044B" w:rsidP="00AE044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Calibri" w:cs="Times New Roman"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администрация Шпаковского муниципального района Ставропольского края</w:t>
            </w:r>
          </w:p>
          <w:p w:rsidR="00AE044B" w:rsidRDefault="00AE044B" w:rsidP="00AE044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Calibri" w:cs="Times New Roman"/>
                <w:sz w:val="24"/>
                <w:szCs w:val="28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(отдел экономического развития)</w:t>
            </w:r>
          </w:p>
          <w:p w:rsidR="00AE044B" w:rsidRDefault="00AE044B" w:rsidP="00AE044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Calibri" w:cs="Times New Roman"/>
                <w:sz w:val="24"/>
                <w:szCs w:val="28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10,0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10,0</w:t>
            </w:r>
          </w:p>
        </w:tc>
      </w:tr>
      <w:tr w:rsidR="00AE044B" w:rsidTr="00AE044B">
        <w:trPr>
          <w:trHeight w:val="209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Calibri" w:cs="Times New Roman"/>
                <w:sz w:val="24"/>
                <w:szCs w:val="28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Calibri" w:cs="Times New Roman"/>
                <w:sz w:val="24"/>
                <w:szCs w:val="28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Calibri" w:cs="Times New Roman"/>
                <w:sz w:val="24"/>
                <w:szCs w:val="28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10,0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10,0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Calibri" w:cs="Times New Roman"/>
                <w:sz w:val="24"/>
                <w:szCs w:val="28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Calibri" w:cs="Times New Roman"/>
                <w:sz w:val="24"/>
                <w:szCs w:val="28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rPr>
          <w:trHeight w:val="209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3.4.</w:t>
            </w:r>
          </w:p>
        </w:tc>
        <w:tc>
          <w:tcPr>
            <w:tcW w:w="3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Оснащение удаленных рабочих мест </w:t>
            </w:r>
            <w:r>
              <w:rPr>
                <w:rFonts w:eastAsia="Calibri" w:cs="Times New Roman"/>
                <w:sz w:val="24"/>
                <w:szCs w:val="28"/>
                <w:lang w:eastAsia="ru-RU"/>
              </w:rPr>
              <w:t>многофункционального центра</w:t>
            </w: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 в администрациях муниципальных образований поселений Шпаковского района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Calibri" w:cs="Times New Roman"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администрация Шпаковского муниципального района Ставропольского края</w:t>
            </w:r>
          </w:p>
          <w:p w:rsidR="00AE044B" w:rsidRDefault="00AE044B" w:rsidP="00AE044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Calibri" w:cs="Times New Roman"/>
                <w:sz w:val="24"/>
                <w:szCs w:val="28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(отдел экономического развития)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25,0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25,0</w:t>
            </w:r>
          </w:p>
        </w:tc>
      </w:tr>
      <w:tr w:rsidR="00AE044B" w:rsidTr="00AE044B">
        <w:trPr>
          <w:trHeight w:val="235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Calibri" w:cs="Times New Roman"/>
                <w:sz w:val="24"/>
                <w:szCs w:val="28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rPr>
          <w:trHeight w:val="77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Calibri" w:cs="Times New Roman"/>
                <w:sz w:val="24"/>
                <w:szCs w:val="28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Calibri" w:cs="Times New Roman"/>
                <w:sz w:val="24"/>
                <w:szCs w:val="28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25,0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25,0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Calibri" w:cs="Times New Roman"/>
                <w:sz w:val="24"/>
                <w:szCs w:val="28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Calibri" w:cs="Times New Roman"/>
                <w:sz w:val="24"/>
                <w:szCs w:val="28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rPr>
          <w:trHeight w:val="277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3.5.</w:t>
            </w:r>
          </w:p>
        </w:tc>
        <w:tc>
          <w:tcPr>
            <w:tcW w:w="3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Организация, проведение и участие в семинарах, круглых столах и конференциях по вопросам оптимизации и повышения качества предоставления государственных и муниципальных услуг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Calibri" w:cs="Times New Roman"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администрация Шпаковского муниципального района Ставропольского края</w:t>
            </w:r>
          </w:p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(отдел экономического развития)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15,0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15,0</w:t>
            </w:r>
          </w:p>
        </w:tc>
      </w:tr>
      <w:tr w:rsidR="00AE044B" w:rsidTr="00AE044B">
        <w:trPr>
          <w:trHeight w:val="269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15,0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15,0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15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lastRenderedPageBreak/>
              <w:t>Мониторинг качества и доступности государственных и муниципальных услуг</w:t>
            </w:r>
          </w:p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360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 Шпаковском районе Ставропольского края</w:t>
            </w:r>
          </w:p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360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</w:tr>
      <w:tr w:rsidR="00AE044B" w:rsidTr="00AE044B">
        <w:trPr>
          <w:trHeight w:val="244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4.1.</w:t>
            </w:r>
          </w:p>
        </w:tc>
        <w:tc>
          <w:tcPr>
            <w:tcW w:w="3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Проведение мониторинга удовлетворенности населения качеством и доступностью государственных и муниципальных услуг, предоставляемых органами местного самоуправления района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Calibri" w:cs="Times New Roman"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администрация Шпаковского муниципального района Ставропольского края</w:t>
            </w:r>
          </w:p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Calibri" w:cs="Times New Roman"/>
                <w:sz w:val="24"/>
                <w:szCs w:val="28"/>
                <w:lang w:eastAsia="ru-RU"/>
              </w:rPr>
              <w:t>(отдел экономического развития)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rPr>
          <w:trHeight w:val="219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ИТОГО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2 100,0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700,0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700,0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краевой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 xml:space="preserve">местный бюджет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2 100,0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700,0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700,0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  <w:tr w:rsidR="00AE044B" w:rsidTr="00AE044B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44B" w:rsidRDefault="00AE044B" w:rsidP="00AE044B">
            <w:pPr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vertAlign w:val="superscript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средства внебюджетных источников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44B" w:rsidRDefault="00AE044B" w:rsidP="00AE044B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8"/>
                <w:lang w:eastAsia="ru-RU"/>
              </w:rPr>
              <w:t>–</w:t>
            </w:r>
          </w:p>
        </w:tc>
      </w:tr>
    </w:tbl>
    <w:p w:rsidR="00AE044B" w:rsidRDefault="00AE044B" w:rsidP="00AE044B">
      <w:pPr>
        <w:tabs>
          <w:tab w:val="left" w:pos="0"/>
        </w:tabs>
        <w:spacing w:after="0" w:line="240" w:lineRule="exact"/>
        <w:jc w:val="both"/>
        <w:rPr>
          <w:rFonts w:eastAsia="Times New Roman" w:cs="Times New Roman"/>
          <w:szCs w:val="28"/>
          <w:lang w:eastAsia="ru-RU"/>
        </w:rPr>
      </w:pPr>
    </w:p>
    <w:p w:rsidR="00AE044B" w:rsidRDefault="00AE044B" w:rsidP="00AE044B"/>
    <w:p w:rsidR="00AE044B" w:rsidRDefault="00D83488" w:rsidP="00D83488">
      <w:pPr>
        <w:spacing w:line="240" w:lineRule="exact"/>
        <w:jc w:val="center"/>
        <w:rPr>
          <w:szCs w:val="28"/>
        </w:rPr>
      </w:pPr>
      <w:r>
        <w:rPr>
          <w:szCs w:val="28"/>
        </w:rPr>
        <w:t>______________________</w:t>
      </w:r>
      <w:bookmarkStart w:id="0" w:name="_GoBack"/>
      <w:bookmarkEnd w:id="0"/>
    </w:p>
    <w:p w:rsidR="00C3594C" w:rsidRDefault="00C3594C" w:rsidP="00AE044B">
      <w:pPr>
        <w:jc w:val="center"/>
      </w:pPr>
    </w:p>
    <w:sectPr w:rsidR="00C3594C" w:rsidSect="00AE044B">
      <w:headerReference w:type="default" r:id="rId8"/>
      <w:pgSz w:w="16838" w:h="11906" w:orient="landscape"/>
      <w:pgMar w:top="1702" w:right="820" w:bottom="567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55E" w:rsidRDefault="004B755E" w:rsidP="00AE044B">
      <w:pPr>
        <w:spacing w:after="0" w:line="240" w:lineRule="auto"/>
      </w:pPr>
      <w:r>
        <w:separator/>
      </w:r>
    </w:p>
  </w:endnote>
  <w:endnote w:type="continuationSeparator" w:id="0">
    <w:p w:rsidR="004B755E" w:rsidRDefault="004B755E" w:rsidP="00AE0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55E" w:rsidRDefault="004B755E" w:rsidP="00AE044B">
      <w:pPr>
        <w:spacing w:after="0" w:line="240" w:lineRule="auto"/>
      </w:pPr>
      <w:r>
        <w:separator/>
      </w:r>
    </w:p>
  </w:footnote>
  <w:footnote w:type="continuationSeparator" w:id="0">
    <w:p w:rsidR="004B755E" w:rsidRDefault="004B755E" w:rsidP="00AE0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5221447"/>
      <w:docPartObj>
        <w:docPartGallery w:val="Page Numbers (Top of Page)"/>
        <w:docPartUnique/>
      </w:docPartObj>
    </w:sdtPr>
    <w:sdtEndPr/>
    <w:sdtContent>
      <w:p w:rsidR="00AE044B" w:rsidRDefault="00AE044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488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E400C"/>
    <w:multiLevelType w:val="hybridMultilevel"/>
    <w:tmpl w:val="65120344"/>
    <w:lvl w:ilvl="0" w:tplc="BE649CAE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44B"/>
    <w:rsid w:val="00023565"/>
    <w:rsid w:val="0003320B"/>
    <w:rsid w:val="000B6355"/>
    <w:rsid w:val="001507B9"/>
    <w:rsid w:val="00196BCC"/>
    <w:rsid w:val="002570B3"/>
    <w:rsid w:val="002D6EB6"/>
    <w:rsid w:val="00311B4D"/>
    <w:rsid w:val="003622C7"/>
    <w:rsid w:val="00454643"/>
    <w:rsid w:val="004A240F"/>
    <w:rsid w:val="004B755E"/>
    <w:rsid w:val="0050604A"/>
    <w:rsid w:val="005173C2"/>
    <w:rsid w:val="00517438"/>
    <w:rsid w:val="005A6C87"/>
    <w:rsid w:val="006234BD"/>
    <w:rsid w:val="00740EB9"/>
    <w:rsid w:val="008B4E7C"/>
    <w:rsid w:val="00904EA0"/>
    <w:rsid w:val="009972B9"/>
    <w:rsid w:val="009B6678"/>
    <w:rsid w:val="009F73FB"/>
    <w:rsid w:val="00A002C1"/>
    <w:rsid w:val="00A20315"/>
    <w:rsid w:val="00A82D7A"/>
    <w:rsid w:val="00AA7C73"/>
    <w:rsid w:val="00AE044B"/>
    <w:rsid w:val="00B543E4"/>
    <w:rsid w:val="00BA0125"/>
    <w:rsid w:val="00BF2623"/>
    <w:rsid w:val="00C3594C"/>
    <w:rsid w:val="00C503C7"/>
    <w:rsid w:val="00CA0C1B"/>
    <w:rsid w:val="00D00AB6"/>
    <w:rsid w:val="00D51E9D"/>
    <w:rsid w:val="00D83488"/>
    <w:rsid w:val="00DB2981"/>
    <w:rsid w:val="00DB52BF"/>
    <w:rsid w:val="00DC58EC"/>
    <w:rsid w:val="00DD5EAE"/>
    <w:rsid w:val="00DE1961"/>
    <w:rsid w:val="00E64618"/>
    <w:rsid w:val="00EF0D6C"/>
    <w:rsid w:val="00F8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44B"/>
    <w:pPr>
      <w:spacing w:after="200" w:line="276" w:lineRule="auto"/>
    </w:pPr>
    <w:rPr>
      <w:rFonts w:eastAsiaTheme="minorHAnsi" w:cstheme="minorBidi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styleId="a5">
    <w:name w:val="header"/>
    <w:basedOn w:val="a"/>
    <w:link w:val="a6"/>
    <w:uiPriority w:val="99"/>
    <w:unhideWhenUsed/>
    <w:rsid w:val="00AE0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044B"/>
    <w:rPr>
      <w:rFonts w:eastAsiaTheme="minorHAnsi" w:cstheme="minorBidi"/>
      <w:sz w:val="28"/>
      <w:szCs w:val="22"/>
    </w:rPr>
  </w:style>
  <w:style w:type="paragraph" w:styleId="a7">
    <w:name w:val="footer"/>
    <w:basedOn w:val="a"/>
    <w:link w:val="a8"/>
    <w:uiPriority w:val="99"/>
    <w:unhideWhenUsed/>
    <w:rsid w:val="00AE0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044B"/>
    <w:rPr>
      <w:rFonts w:eastAsiaTheme="minorHAnsi" w:cstheme="minorBidi"/>
      <w:sz w:val="28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AE0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044B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44B"/>
    <w:pPr>
      <w:spacing w:after="200" w:line="276" w:lineRule="auto"/>
    </w:pPr>
    <w:rPr>
      <w:rFonts w:eastAsiaTheme="minorHAnsi" w:cstheme="minorBidi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styleId="a5">
    <w:name w:val="header"/>
    <w:basedOn w:val="a"/>
    <w:link w:val="a6"/>
    <w:uiPriority w:val="99"/>
    <w:unhideWhenUsed/>
    <w:rsid w:val="00AE0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044B"/>
    <w:rPr>
      <w:rFonts w:eastAsiaTheme="minorHAnsi" w:cstheme="minorBidi"/>
      <w:sz w:val="28"/>
      <w:szCs w:val="22"/>
    </w:rPr>
  </w:style>
  <w:style w:type="paragraph" w:styleId="a7">
    <w:name w:val="footer"/>
    <w:basedOn w:val="a"/>
    <w:link w:val="a8"/>
    <w:uiPriority w:val="99"/>
    <w:unhideWhenUsed/>
    <w:rsid w:val="00AE0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044B"/>
    <w:rPr>
      <w:rFonts w:eastAsiaTheme="minorHAnsi" w:cstheme="minorBidi"/>
      <w:sz w:val="28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AE0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044B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Басова Екатерина Александровна</cp:lastModifiedBy>
  <cp:revision>2</cp:revision>
  <cp:lastPrinted>2014-02-17T06:04:00Z</cp:lastPrinted>
  <dcterms:created xsi:type="dcterms:W3CDTF">2014-02-17T05:44:00Z</dcterms:created>
  <dcterms:modified xsi:type="dcterms:W3CDTF">2014-07-18T06:28:00Z</dcterms:modified>
</cp:coreProperties>
</file>